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38" w:rsidRDefault="00B228A2" w:rsidP="00CD7A89">
      <w:pPr>
        <w:pStyle w:val="Balk1"/>
        <w:spacing w:before="66" w:line="391" w:lineRule="auto"/>
        <w:ind w:left="4271" w:right="2051" w:hanging="1215"/>
        <w:rPr>
          <w:u w:val="none"/>
        </w:rPr>
      </w:pPr>
      <w:r w:rsidRPr="00B228A2">
        <w:rPr>
          <w:bCs w:val="0"/>
          <w:color w:val="006FC0"/>
          <w:u w:val="none"/>
        </w:rPr>
        <w:t>Tüm</w:t>
      </w:r>
      <w:r>
        <w:rPr>
          <w:bCs w:val="0"/>
          <w:color w:val="006FC0"/>
          <w:u w:val="none"/>
        </w:rPr>
        <w:t xml:space="preserve"> </w:t>
      </w:r>
      <w:r w:rsidRPr="00B228A2">
        <w:rPr>
          <w:bCs w:val="0"/>
          <w:color w:val="006FC0"/>
          <w:u w:val="none"/>
        </w:rPr>
        <w:t>Afrika’nın Dostları Derneği (TADD)</w:t>
      </w:r>
      <w:r w:rsidR="00CD7A89">
        <w:rPr>
          <w:color w:val="006FC0"/>
          <w:u w:val="none"/>
        </w:rPr>
        <w:t xml:space="preserve">                    </w:t>
      </w:r>
      <w:r w:rsidR="00EA1673">
        <w:rPr>
          <w:color w:val="006FC0"/>
          <w:u w:val="none"/>
        </w:rPr>
        <w:t>Başvuru Formu</w:t>
      </w:r>
    </w:p>
    <w:p w:rsidR="00096838" w:rsidRDefault="00AD154A">
      <w:pPr>
        <w:pStyle w:val="GvdeMetni"/>
        <w:spacing w:line="242" w:lineRule="auto"/>
        <w:ind w:left="12"/>
      </w:pPr>
      <w:r>
        <w:t xml:space="preserve">6698 Sayılı Kişisel Verilerin Korunması Kanunu (“KVKK”) kapsamında belirlenen haklarınızı işbu form aracılığı ile </w:t>
      </w:r>
      <w:r>
        <w:rPr>
          <w:spacing w:val="-2"/>
        </w:rPr>
        <w:t>kullanabilirsiniz.</w:t>
      </w:r>
    </w:p>
    <w:p w:rsidR="00096838" w:rsidRDefault="00AD154A">
      <w:pPr>
        <w:pStyle w:val="Balk1"/>
        <w:spacing w:before="249"/>
        <w:rPr>
          <w:u w:val="none"/>
        </w:rPr>
      </w:pPr>
      <w:r>
        <w:rPr>
          <w:color w:val="006FC0"/>
          <w:u w:color="006FC0"/>
        </w:rPr>
        <w:t>İlgili</w:t>
      </w:r>
      <w:r>
        <w:rPr>
          <w:color w:val="006FC0"/>
          <w:spacing w:val="-6"/>
          <w:u w:color="006FC0"/>
        </w:rPr>
        <w:t xml:space="preserve"> </w:t>
      </w:r>
      <w:r>
        <w:rPr>
          <w:color w:val="006FC0"/>
          <w:u w:color="006FC0"/>
        </w:rPr>
        <w:t>Kişinin</w:t>
      </w:r>
      <w:r>
        <w:rPr>
          <w:color w:val="006FC0"/>
          <w:spacing w:val="-7"/>
          <w:u w:color="006FC0"/>
        </w:rPr>
        <w:t xml:space="preserve"> </w:t>
      </w:r>
      <w:r>
        <w:rPr>
          <w:color w:val="006FC0"/>
          <w:u w:color="006FC0"/>
        </w:rPr>
        <w:t>Başvuru</w:t>
      </w:r>
      <w:r>
        <w:rPr>
          <w:color w:val="006FC0"/>
          <w:spacing w:val="-10"/>
          <w:u w:color="006FC0"/>
        </w:rPr>
        <w:t xml:space="preserve"> </w:t>
      </w:r>
      <w:r>
        <w:rPr>
          <w:color w:val="006FC0"/>
          <w:u w:color="006FC0"/>
        </w:rPr>
        <w:t>Yöntemleri</w:t>
      </w:r>
      <w:r>
        <w:rPr>
          <w:color w:val="006FC0"/>
          <w:spacing w:val="-3"/>
          <w:u w:color="006FC0"/>
        </w:rPr>
        <w:t xml:space="preserve"> </w:t>
      </w:r>
      <w:r>
        <w:rPr>
          <w:color w:val="006FC0"/>
          <w:spacing w:val="-10"/>
          <w:u w:color="006FC0"/>
        </w:rPr>
        <w:t>:</w:t>
      </w:r>
    </w:p>
    <w:p w:rsidR="00096838" w:rsidRDefault="00AD154A">
      <w:pPr>
        <w:pStyle w:val="GvdeMetni"/>
        <w:spacing w:before="246"/>
        <w:ind w:left="12"/>
      </w:pPr>
      <w:r>
        <w:t>Aşağıdaki</w:t>
      </w:r>
      <w:r>
        <w:rPr>
          <w:spacing w:val="-10"/>
        </w:rPr>
        <w:t xml:space="preserve"> </w:t>
      </w:r>
      <w:r>
        <w:t>yöntemlerden</w:t>
      </w:r>
      <w:r>
        <w:rPr>
          <w:spacing w:val="-9"/>
        </w:rPr>
        <w:t xml:space="preserve"> </w:t>
      </w:r>
      <w:r>
        <w:t>birini</w:t>
      </w:r>
      <w:r>
        <w:rPr>
          <w:spacing w:val="-7"/>
        </w:rPr>
        <w:t xml:space="preserve"> </w:t>
      </w:r>
      <w:r>
        <w:t>kullanarak</w:t>
      </w:r>
      <w:r>
        <w:rPr>
          <w:spacing w:val="-9"/>
        </w:rPr>
        <w:t xml:space="preserve"> </w:t>
      </w:r>
      <w:r>
        <w:t>tarafımıza</w:t>
      </w:r>
      <w:r>
        <w:rPr>
          <w:spacing w:val="-1"/>
        </w:rPr>
        <w:t xml:space="preserve"> </w:t>
      </w:r>
      <w:r>
        <w:t>başvuru</w:t>
      </w:r>
      <w:r>
        <w:rPr>
          <w:spacing w:val="-4"/>
        </w:rPr>
        <w:t xml:space="preserve"> </w:t>
      </w:r>
      <w:r>
        <w:rPr>
          <w:spacing w:val="-2"/>
        </w:rPr>
        <w:t>yapabilirsiniz.</w:t>
      </w:r>
    </w:p>
    <w:p w:rsidR="00096838" w:rsidRDefault="00AD154A">
      <w:pPr>
        <w:pStyle w:val="ListeParagraf"/>
        <w:numPr>
          <w:ilvl w:val="0"/>
          <w:numId w:val="4"/>
        </w:numPr>
        <w:tabs>
          <w:tab w:val="left" w:pos="730"/>
          <w:tab w:val="left" w:pos="732"/>
        </w:tabs>
        <w:spacing w:before="251"/>
        <w:ind w:right="10"/>
        <w:jc w:val="both"/>
      </w:pPr>
      <w:r>
        <w:rPr>
          <w:b/>
        </w:rPr>
        <w:t xml:space="preserve">Şahsi Olarak Yapılacak Olan Başvuru: </w:t>
      </w:r>
      <w:r>
        <w:t>Aydınlatma metninde belirtmiş olduğumuz adrese kimliğinizle gelerek bizzat başvuruda bulunabilirsiniz.</w:t>
      </w:r>
    </w:p>
    <w:p w:rsidR="00096838" w:rsidRDefault="00AD154A">
      <w:pPr>
        <w:pStyle w:val="ListeParagraf"/>
        <w:numPr>
          <w:ilvl w:val="0"/>
          <w:numId w:val="4"/>
        </w:numPr>
        <w:tabs>
          <w:tab w:val="left" w:pos="732"/>
        </w:tabs>
        <w:spacing w:before="3"/>
        <w:ind w:right="5"/>
        <w:jc w:val="both"/>
      </w:pPr>
      <w:r>
        <w:rPr>
          <w:b/>
        </w:rPr>
        <w:t xml:space="preserve">Yazılı (Noter / İadeli Taahhütlü Posta Vasıtası İle) Yapılacak Olan Tebligat: </w:t>
      </w:r>
      <w:r>
        <w:t>Aydınlatma metninde belirtmiş olduğumuz adrese tebligat göndererek başvuruda bulunabilirsiniz.</w:t>
      </w:r>
    </w:p>
    <w:p w:rsidR="00096838" w:rsidRDefault="00AD154A">
      <w:pPr>
        <w:pStyle w:val="ListeParagraf"/>
        <w:numPr>
          <w:ilvl w:val="0"/>
          <w:numId w:val="4"/>
        </w:numPr>
        <w:tabs>
          <w:tab w:val="left" w:pos="730"/>
          <w:tab w:val="left" w:pos="732"/>
        </w:tabs>
        <w:spacing w:before="5" w:line="237" w:lineRule="auto"/>
        <w:ind w:right="5"/>
        <w:jc w:val="both"/>
      </w:pPr>
      <w:r>
        <w:rPr>
          <w:b/>
        </w:rPr>
        <w:t>“Kayıtlı Elektronik Posta (KEP)”, “Güvenli Elektronik İmza”, “Mobil İmza”, “İlgili kişi tarafından Şirketimize</w:t>
      </w:r>
      <w:r>
        <w:rPr>
          <w:b/>
          <w:spacing w:val="-9"/>
        </w:rPr>
        <w:t xml:space="preserve"> </w:t>
      </w:r>
      <w:r>
        <w:rPr>
          <w:b/>
        </w:rPr>
        <w:t>daha</w:t>
      </w:r>
      <w:r>
        <w:rPr>
          <w:b/>
          <w:spacing w:val="-11"/>
        </w:rPr>
        <w:t xml:space="preserve"> </w:t>
      </w:r>
      <w:r>
        <w:rPr>
          <w:b/>
        </w:rPr>
        <w:t>önce</w:t>
      </w:r>
      <w:r>
        <w:rPr>
          <w:b/>
          <w:spacing w:val="-9"/>
        </w:rPr>
        <w:t xml:space="preserve"> </w:t>
      </w:r>
      <w:r>
        <w:rPr>
          <w:b/>
        </w:rPr>
        <w:t>bildirilen</w:t>
      </w:r>
      <w:r>
        <w:rPr>
          <w:b/>
          <w:spacing w:val="-13"/>
        </w:rPr>
        <w:t xml:space="preserve"> </w:t>
      </w:r>
      <w:r>
        <w:rPr>
          <w:b/>
        </w:rPr>
        <w:t>ve</w:t>
      </w:r>
      <w:r>
        <w:rPr>
          <w:b/>
          <w:spacing w:val="-9"/>
        </w:rPr>
        <w:t xml:space="preserve"> </w:t>
      </w:r>
      <w:r>
        <w:rPr>
          <w:b/>
        </w:rPr>
        <w:t>Şirketimizin</w:t>
      </w:r>
      <w:r>
        <w:rPr>
          <w:b/>
          <w:spacing w:val="-13"/>
        </w:rPr>
        <w:t xml:space="preserve"> </w:t>
      </w:r>
      <w:r>
        <w:rPr>
          <w:b/>
        </w:rPr>
        <w:t>sisteminde</w:t>
      </w:r>
      <w:r>
        <w:rPr>
          <w:b/>
          <w:spacing w:val="-4"/>
        </w:rPr>
        <w:t xml:space="preserve"> </w:t>
      </w:r>
      <w:r>
        <w:rPr>
          <w:b/>
        </w:rPr>
        <w:t>kayıtlı</w:t>
      </w:r>
      <w:r>
        <w:rPr>
          <w:b/>
          <w:spacing w:val="-6"/>
        </w:rPr>
        <w:t xml:space="preserve"> </w:t>
      </w:r>
      <w:r>
        <w:rPr>
          <w:b/>
        </w:rPr>
        <w:t>bulunan</w:t>
      </w:r>
      <w:r>
        <w:rPr>
          <w:b/>
          <w:spacing w:val="-13"/>
        </w:rPr>
        <w:t xml:space="preserve"> </w:t>
      </w:r>
      <w:r>
        <w:rPr>
          <w:b/>
        </w:rPr>
        <w:t>elektronik</w:t>
      </w:r>
      <w:r>
        <w:rPr>
          <w:b/>
          <w:spacing w:val="-10"/>
        </w:rPr>
        <w:t xml:space="preserve"> </w:t>
      </w:r>
      <w:r>
        <w:rPr>
          <w:b/>
        </w:rPr>
        <w:t>posta</w:t>
      </w:r>
      <w:r>
        <w:rPr>
          <w:b/>
          <w:spacing w:val="-11"/>
        </w:rPr>
        <w:t xml:space="preserve"> </w:t>
      </w:r>
      <w:r>
        <w:rPr>
          <w:b/>
        </w:rPr>
        <w:t>adresi” veya “Başvuru</w:t>
      </w:r>
      <w:r>
        <w:rPr>
          <w:b/>
          <w:spacing w:val="-4"/>
        </w:rPr>
        <w:t xml:space="preserve"> </w:t>
      </w:r>
      <w:r>
        <w:rPr>
          <w:b/>
        </w:rPr>
        <w:t>amacına</w:t>
      </w:r>
      <w:r>
        <w:rPr>
          <w:b/>
          <w:spacing w:val="-6"/>
        </w:rPr>
        <w:t xml:space="preserve"> </w:t>
      </w:r>
      <w:r>
        <w:rPr>
          <w:b/>
        </w:rPr>
        <w:t>yönelik</w:t>
      </w:r>
      <w:r>
        <w:rPr>
          <w:b/>
          <w:spacing w:val="-9"/>
        </w:rPr>
        <w:t xml:space="preserve"> </w:t>
      </w:r>
      <w:r>
        <w:rPr>
          <w:b/>
        </w:rPr>
        <w:t>geliştirilmiş</w:t>
      </w:r>
      <w:r>
        <w:rPr>
          <w:b/>
          <w:spacing w:val="-1"/>
        </w:rPr>
        <w:t xml:space="preserve"> </w:t>
      </w:r>
      <w:r>
        <w:rPr>
          <w:b/>
        </w:rPr>
        <w:t>bir</w:t>
      </w:r>
      <w:r>
        <w:rPr>
          <w:b/>
          <w:spacing w:val="-3"/>
        </w:rPr>
        <w:t xml:space="preserve"> </w:t>
      </w:r>
      <w:r>
        <w:rPr>
          <w:b/>
        </w:rPr>
        <w:t>yazılım</w:t>
      </w:r>
      <w:r>
        <w:rPr>
          <w:b/>
          <w:spacing w:val="-12"/>
        </w:rPr>
        <w:t xml:space="preserve"> </w:t>
      </w:r>
      <w:r>
        <w:rPr>
          <w:b/>
        </w:rPr>
        <w:t>ya</w:t>
      </w:r>
      <w:r>
        <w:rPr>
          <w:b/>
          <w:spacing w:val="-6"/>
        </w:rPr>
        <w:t xml:space="preserve"> </w:t>
      </w:r>
      <w:r>
        <w:rPr>
          <w:b/>
        </w:rPr>
        <w:t>da</w:t>
      </w:r>
      <w:r>
        <w:rPr>
          <w:b/>
          <w:spacing w:val="-6"/>
        </w:rPr>
        <w:t xml:space="preserve"> </w:t>
      </w:r>
      <w:r>
        <w:rPr>
          <w:b/>
        </w:rPr>
        <w:t>uygulama” ile</w:t>
      </w:r>
      <w:r>
        <w:rPr>
          <w:b/>
          <w:spacing w:val="-3"/>
        </w:rPr>
        <w:t xml:space="preserve"> </w:t>
      </w:r>
      <w:r>
        <w:t>imzalı</w:t>
      </w:r>
      <w:r>
        <w:rPr>
          <w:spacing w:val="-5"/>
        </w:rPr>
        <w:t xml:space="preserve"> </w:t>
      </w:r>
      <w:r>
        <w:t>formu aydınlatma metninde belirtilen mail adresine ileterek başvuruda bulunabilirsiniz.</w:t>
      </w:r>
    </w:p>
    <w:p w:rsidR="00096838" w:rsidRDefault="00AD154A">
      <w:pPr>
        <w:pStyle w:val="ListeParagraf"/>
        <w:numPr>
          <w:ilvl w:val="0"/>
          <w:numId w:val="4"/>
        </w:numPr>
        <w:tabs>
          <w:tab w:val="left" w:pos="732"/>
        </w:tabs>
        <w:spacing w:before="4" w:line="242" w:lineRule="auto"/>
        <w:ind w:right="10"/>
        <w:jc w:val="both"/>
      </w:pPr>
      <w:r>
        <w:t>Kişisel</w:t>
      </w:r>
      <w:r>
        <w:rPr>
          <w:spacing w:val="-12"/>
        </w:rPr>
        <w:t xml:space="preserve"> </w:t>
      </w:r>
      <w:r>
        <w:t>Verilerin</w:t>
      </w:r>
      <w:r>
        <w:rPr>
          <w:spacing w:val="-12"/>
        </w:rPr>
        <w:t xml:space="preserve"> </w:t>
      </w:r>
      <w:r>
        <w:t>Korunması</w:t>
      </w:r>
      <w:r>
        <w:rPr>
          <w:spacing w:val="-10"/>
        </w:rPr>
        <w:t xml:space="preserve"> </w:t>
      </w:r>
      <w:r>
        <w:t>Kurulu</w:t>
      </w:r>
      <w:r>
        <w:rPr>
          <w:spacing w:val="-8"/>
        </w:rPr>
        <w:t xml:space="preserve"> </w:t>
      </w:r>
      <w:r>
        <w:t>tarafından</w:t>
      </w:r>
      <w:r>
        <w:rPr>
          <w:spacing w:val="-12"/>
        </w:rPr>
        <w:t xml:space="preserve"> </w:t>
      </w:r>
      <w:r>
        <w:t>başkaca</w:t>
      </w:r>
      <w:r>
        <w:rPr>
          <w:spacing w:val="-14"/>
        </w:rPr>
        <w:t xml:space="preserve"> </w:t>
      </w:r>
      <w:r>
        <w:t>bir</w:t>
      </w:r>
      <w:r>
        <w:rPr>
          <w:spacing w:val="-5"/>
        </w:rPr>
        <w:t xml:space="preserve"> </w:t>
      </w:r>
      <w:r>
        <w:t>yöntem</w:t>
      </w:r>
      <w:r>
        <w:rPr>
          <w:spacing w:val="-14"/>
        </w:rPr>
        <w:t xml:space="preserve"> </w:t>
      </w:r>
      <w:r>
        <w:t>öngörülmesi</w:t>
      </w:r>
      <w:r>
        <w:rPr>
          <w:spacing w:val="-10"/>
        </w:rPr>
        <w:t xml:space="preserve"> </w:t>
      </w:r>
      <w:r>
        <w:t>halinde,</w:t>
      </w:r>
      <w:r>
        <w:rPr>
          <w:spacing w:val="-5"/>
        </w:rPr>
        <w:t xml:space="preserve"> </w:t>
      </w:r>
      <w:r>
        <w:t>bu</w:t>
      </w:r>
      <w:r>
        <w:rPr>
          <w:spacing w:val="-8"/>
        </w:rPr>
        <w:t xml:space="preserve"> </w:t>
      </w:r>
      <w:r>
        <w:t>yöntem</w:t>
      </w:r>
      <w:r>
        <w:rPr>
          <w:spacing w:val="-14"/>
        </w:rPr>
        <w:t xml:space="preserve"> </w:t>
      </w:r>
      <w:r>
        <w:t>aracılığıyla da başvurularınızı yapabilirsiniz.</w:t>
      </w:r>
    </w:p>
    <w:p w:rsidR="00096838" w:rsidRDefault="00096838">
      <w:pPr>
        <w:pStyle w:val="GvdeMetni"/>
        <w:ind w:left="0"/>
      </w:pPr>
    </w:p>
    <w:p w:rsidR="00096838" w:rsidRDefault="00AD154A">
      <w:pPr>
        <w:pStyle w:val="Balk1"/>
        <w:rPr>
          <w:u w:val="none"/>
        </w:rPr>
      </w:pPr>
      <w:r>
        <w:rPr>
          <w:color w:val="006FC0"/>
          <w:u w:color="006FC0"/>
        </w:rPr>
        <w:t>KVKK</w:t>
      </w:r>
      <w:r>
        <w:rPr>
          <w:color w:val="006FC0"/>
          <w:spacing w:val="-10"/>
          <w:u w:color="006FC0"/>
        </w:rPr>
        <w:t xml:space="preserve"> </w:t>
      </w:r>
      <w:r>
        <w:rPr>
          <w:color w:val="006FC0"/>
          <w:u w:color="006FC0"/>
        </w:rPr>
        <w:t>Kapsamında</w:t>
      </w:r>
      <w:r>
        <w:rPr>
          <w:color w:val="006FC0"/>
          <w:spacing w:val="-9"/>
          <w:u w:color="006FC0"/>
        </w:rPr>
        <w:t xml:space="preserve"> </w:t>
      </w:r>
      <w:r>
        <w:rPr>
          <w:color w:val="006FC0"/>
          <w:u w:color="006FC0"/>
        </w:rPr>
        <w:t>Yapılacak</w:t>
      </w:r>
      <w:r>
        <w:rPr>
          <w:color w:val="006FC0"/>
          <w:spacing w:val="-12"/>
          <w:u w:color="006FC0"/>
        </w:rPr>
        <w:t xml:space="preserve"> </w:t>
      </w:r>
      <w:r>
        <w:rPr>
          <w:color w:val="006FC0"/>
          <w:u w:color="006FC0"/>
        </w:rPr>
        <w:t>Başvurularla</w:t>
      </w:r>
      <w:r>
        <w:rPr>
          <w:color w:val="006FC0"/>
          <w:spacing w:val="-9"/>
          <w:u w:color="006FC0"/>
        </w:rPr>
        <w:t xml:space="preserve"> </w:t>
      </w:r>
      <w:r>
        <w:rPr>
          <w:color w:val="006FC0"/>
          <w:u w:color="006FC0"/>
        </w:rPr>
        <w:t>İlgili</w:t>
      </w:r>
      <w:r>
        <w:rPr>
          <w:color w:val="006FC0"/>
          <w:spacing w:val="-3"/>
          <w:u w:color="006FC0"/>
        </w:rPr>
        <w:t xml:space="preserve"> </w:t>
      </w:r>
      <w:r>
        <w:rPr>
          <w:color w:val="006FC0"/>
          <w:u w:color="006FC0"/>
        </w:rPr>
        <w:t>Genel</w:t>
      </w:r>
      <w:r>
        <w:rPr>
          <w:color w:val="006FC0"/>
          <w:spacing w:val="-8"/>
          <w:u w:color="006FC0"/>
        </w:rPr>
        <w:t xml:space="preserve"> </w:t>
      </w:r>
      <w:r>
        <w:rPr>
          <w:color w:val="006FC0"/>
          <w:u w:color="006FC0"/>
        </w:rPr>
        <w:t>Açıklamalar</w:t>
      </w:r>
      <w:r>
        <w:rPr>
          <w:color w:val="006FC0"/>
          <w:spacing w:val="-6"/>
          <w:u w:color="006FC0"/>
        </w:rPr>
        <w:t xml:space="preserve"> </w:t>
      </w:r>
      <w:r>
        <w:rPr>
          <w:color w:val="006FC0"/>
          <w:spacing w:val="-10"/>
          <w:u w:color="006FC0"/>
        </w:rPr>
        <w:t>:</w:t>
      </w:r>
    </w:p>
    <w:p w:rsidR="00096838" w:rsidRDefault="00AD154A">
      <w:pPr>
        <w:pStyle w:val="ListeParagraf"/>
        <w:numPr>
          <w:ilvl w:val="0"/>
          <w:numId w:val="3"/>
        </w:numPr>
        <w:tabs>
          <w:tab w:val="left" w:pos="732"/>
        </w:tabs>
        <w:spacing w:before="251"/>
        <w:ind w:right="11"/>
        <w:jc w:val="both"/>
      </w:pPr>
      <w:r>
        <w:t xml:space="preserve">İşbu başvuru formu, Şirketimiz ile olan ilişkinizi tespit etmek ve varsa, Şirketimiz tarafından işlenen kişisel verilerinizi eksiksiz olarak belirleyerek ilgili başvurunuza doğru ve yasal süresinde cevap vermek amacıyla </w:t>
      </w:r>
      <w:r>
        <w:rPr>
          <w:spacing w:val="-2"/>
        </w:rPr>
        <w:t>düzenlenmiştir.</w:t>
      </w:r>
    </w:p>
    <w:p w:rsidR="00096838" w:rsidRDefault="00AD154A">
      <w:pPr>
        <w:pStyle w:val="ListeParagraf"/>
        <w:numPr>
          <w:ilvl w:val="0"/>
          <w:numId w:val="3"/>
        </w:numPr>
        <w:tabs>
          <w:tab w:val="left" w:pos="732"/>
        </w:tabs>
        <w:ind w:right="11"/>
        <w:jc w:val="both"/>
      </w:pPr>
      <w:r>
        <w:t>KVKK</w:t>
      </w:r>
      <w:r>
        <w:rPr>
          <w:spacing w:val="-16"/>
        </w:rPr>
        <w:t xml:space="preserve"> </w:t>
      </w:r>
      <w:r>
        <w:t>ve</w:t>
      </w:r>
      <w:r>
        <w:rPr>
          <w:spacing w:val="-14"/>
        </w:rPr>
        <w:t xml:space="preserve"> </w:t>
      </w:r>
      <w:r>
        <w:t>ilgili</w:t>
      </w:r>
      <w:r>
        <w:rPr>
          <w:spacing w:val="-14"/>
        </w:rPr>
        <w:t xml:space="preserve"> </w:t>
      </w:r>
      <w:r>
        <w:t>mevzuat</w:t>
      </w:r>
      <w:r>
        <w:rPr>
          <w:spacing w:val="-13"/>
        </w:rPr>
        <w:t xml:space="preserve"> </w:t>
      </w:r>
      <w:r>
        <w:t>uyarınca;</w:t>
      </w:r>
      <w:r>
        <w:rPr>
          <w:spacing w:val="-14"/>
        </w:rPr>
        <w:t xml:space="preserve"> </w:t>
      </w:r>
      <w:r>
        <w:t>işlenme</w:t>
      </w:r>
      <w:r>
        <w:rPr>
          <w:spacing w:val="-14"/>
        </w:rPr>
        <w:t xml:space="preserve"> </w:t>
      </w:r>
      <w:r>
        <w:t>şartlarının</w:t>
      </w:r>
      <w:r>
        <w:rPr>
          <w:spacing w:val="-14"/>
        </w:rPr>
        <w:t xml:space="preserve"> </w:t>
      </w:r>
      <w:r>
        <w:t>tamamının</w:t>
      </w:r>
      <w:r>
        <w:rPr>
          <w:spacing w:val="-13"/>
        </w:rPr>
        <w:t xml:space="preserve"> </w:t>
      </w:r>
      <w:r>
        <w:t>ortadan</w:t>
      </w:r>
      <w:r>
        <w:rPr>
          <w:spacing w:val="-14"/>
        </w:rPr>
        <w:t xml:space="preserve"> </w:t>
      </w:r>
      <w:r>
        <w:t>kalkması</w:t>
      </w:r>
      <w:r>
        <w:rPr>
          <w:spacing w:val="-14"/>
        </w:rPr>
        <w:t xml:space="preserve"> </w:t>
      </w:r>
      <w:r>
        <w:t>şartıyla,</w:t>
      </w:r>
      <w:r>
        <w:rPr>
          <w:spacing w:val="-14"/>
        </w:rPr>
        <w:t xml:space="preserve"> </w:t>
      </w:r>
      <w:r>
        <w:t>Şirketimizce</w:t>
      </w:r>
      <w:r>
        <w:rPr>
          <w:spacing w:val="-13"/>
        </w:rPr>
        <w:t xml:space="preserve"> </w:t>
      </w:r>
      <w:r>
        <w:t>işlenen kişisel verilerin resen veya ilgili kişinin talebi üzerine silinmesi, yok edilmesi veya anonim hâle getirilmesi mümkündür. İlgili mevzuatta kişisel verilerin saklanması için özel düzenlemeler yapılmış ve belirli süreler hükmedilmiş ise, kişisel verileriniz ilgili süreler boyunca mevzuata uygun olarak muhafaza edilecektir.</w:t>
      </w:r>
    </w:p>
    <w:p w:rsidR="00096838" w:rsidRDefault="00AD154A">
      <w:pPr>
        <w:pStyle w:val="ListeParagraf"/>
        <w:numPr>
          <w:ilvl w:val="0"/>
          <w:numId w:val="3"/>
        </w:numPr>
        <w:tabs>
          <w:tab w:val="left" w:pos="732"/>
        </w:tabs>
        <w:spacing w:line="242" w:lineRule="auto"/>
        <w:ind w:right="8"/>
        <w:jc w:val="both"/>
      </w:pPr>
      <w:r>
        <w:t>Şirketimizin KVKK’da belirlenen yasal yükümlülükleri yerine getirdiğini gösteren kayıtlar mevzuata uygun olarak saklanmak zorundadır.</w:t>
      </w:r>
    </w:p>
    <w:p w:rsidR="00096838" w:rsidRDefault="00AD154A">
      <w:pPr>
        <w:pStyle w:val="ListeParagraf"/>
        <w:numPr>
          <w:ilvl w:val="0"/>
          <w:numId w:val="3"/>
        </w:numPr>
        <w:tabs>
          <w:tab w:val="left" w:pos="732"/>
        </w:tabs>
        <w:spacing w:line="242" w:lineRule="auto"/>
        <w:ind w:right="13"/>
        <w:jc w:val="both"/>
      </w:pPr>
      <w:r>
        <w:t>Şirketimiz ilgili kişiler tarafından yapılan tüm başvuruları; etkin, hukuka ve dürüstlük kuralına uygun olarak sonuçlandırmak üzere gerekli her türlü idari ve teknik tedbirleri almaktadır.</w:t>
      </w:r>
    </w:p>
    <w:p w:rsidR="00096838" w:rsidRDefault="00AD154A">
      <w:pPr>
        <w:pStyle w:val="ListeParagraf"/>
        <w:numPr>
          <w:ilvl w:val="0"/>
          <w:numId w:val="3"/>
        </w:numPr>
        <w:tabs>
          <w:tab w:val="left" w:pos="732"/>
        </w:tabs>
        <w:spacing w:line="242" w:lineRule="auto"/>
        <w:ind w:right="23"/>
        <w:jc w:val="both"/>
      </w:pPr>
      <w:r>
        <w:t>Şirketimizce</w:t>
      </w:r>
      <w:r>
        <w:rPr>
          <w:spacing w:val="-7"/>
        </w:rPr>
        <w:t xml:space="preserve"> </w:t>
      </w:r>
      <w:r>
        <w:t>kişisel</w:t>
      </w:r>
      <w:r>
        <w:rPr>
          <w:spacing w:val="-6"/>
        </w:rPr>
        <w:t xml:space="preserve"> </w:t>
      </w:r>
      <w:r>
        <w:t>verilerin</w:t>
      </w:r>
      <w:r>
        <w:rPr>
          <w:spacing w:val="-7"/>
        </w:rPr>
        <w:t xml:space="preserve"> </w:t>
      </w:r>
      <w:r>
        <w:t>silinmesi, yok</w:t>
      </w:r>
      <w:r>
        <w:rPr>
          <w:spacing w:val="-7"/>
        </w:rPr>
        <w:t xml:space="preserve"> </w:t>
      </w:r>
      <w:r>
        <w:t>edilmesi</w:t>
      </w:r>
      <w:r>
        <w:rPr>
          <w:spacing w:val="-6"/>
        </w:rPr>
        <w:t xml:space="preserve"> </w:t>
      </w:r>
      <w:r>
        <w:t>ve</w:t>
      </w:r>
      <w:r>
        <w:rPr>
          <w:spacing w:val="-9"/>
        </w:rPr>
        <w:t xml:space="preserve"> </w:t>
      </w:r>
      <w:r>
        <w:t>anonim</w:t>
      </w:r>
      <w:r>
        <w:rPr>
          <w:spacing w:val="-11"/>
        </w:rPr>
        <w:t xml:space="preserve"> </w:t>
      </w:r>
      <w:r>
        <w:t>hale</w:t>
      </w:r>
      <w:r>
        <w:rPr>
          <w:spacing w:val="-4"/>
        </w:rPr>
        <w:t xml:space="preserve"> </w:t>
      </w:r>
      <w:r>
        <w:t>getirilmesiyle</w:t>
      </w:r>
      <w:r>
        <w:rPr>
          <w:spacing w:val="-9"/>
        </w:rPr>
        <w:t xml:space="preserve"> </w:t>
      </w:r>
      <w:r>
        <w:t>ilgili</w:t>
      </w:r>
      <w:r>
        <w:rPr>
          <w:spacing w:val="-6"/>
        </w:rPr>
        <w:t xml:space="preserve"> </w:t>
      </w:r>
      <w:r>
        <w:t>yapılan</w:t>
      </w:r>
      <w:r>
        <w:rPr>
          <w:spacing w:val="-7"/>
        </w:rPr>
        <w:t xml:space="preserve"> </w:t>
      </w:r>
      <w:r>
        <w:t>bütün</w:t>
      </w:r>
      <w:r>
        <w:rPr>
          <w:spacing w:val="-7"/>
        </w:rPr>
        <w:t xml:space="preserve"> </w:t>
      </w:r>
      <w:r>
        <w:t>işlemler mevzuat gereği kayıt altına alınmaktadır.</w:t>
      </w:r>
    </w:p>
    <w:p w:rsidR="00096838" w:rsidRDefault="00AD154A">
      <w:pPr>
        <w:pStyle w:val="ListeParagraf"/>
        <w:numPr>
          <w:ilvl w:val="0"/>
          <w:numId w:val="3"/>
        </w:numPr>
        <w:tabs>
          <w:tab w:val="left" w:pos="732"/>
        </w:tabs>
        <w:ind w:right="4"/>
        <w:jc w:val="both"/>
      </w:pPr>
      <w:r>
        <w:t>Şirketimiz; başvurunuzda yer alan talebin niteliğine göre, talebinizin tarafımıza ulaşmasından itibaren en kısa sürede ve en geç otuz gün içinde başvurunuzu ücretsiz olarak sonuçlandıracaktır. Talebinize, seçeceğiniz yönteme göre dönüş yapılacaktır. Talebinize konu olan işlemin ayrıca bir maliyet gerektirmesi hâlinde, mevzuatta belirtilen ücretin tarafınızdan istenebilir. Buna göre;</w:t>
      </w:r>
    </w:p>
    <w:p w:rsidR="00096838" w:rsidRDefault="00AD154A">
      <w:pPr>
        <w:pStyle w:val="ListeParagraf"/>
        <w:numPr>
          <w:ilvl w:val="1"/>
          <w:numId w:val="3"/>
        </w:numPr>
        <w:tabs>
          <w:tab w:val="left" w:pos="1428"/>
        </w:tabs>
        <w:spacing w:line="237" w:lineRule="auto"/>
        <w:ind w:right="7" w:firstLine="0"/>
      </w:pPr>
      <w:r>
        <w:t>Başvurunuza “yazılı olarak” cevap verilecekse, on sayfayı aşan tüm cevap yazılarında geçerli olmak üzere; on sayfanın üzerindeki her sayfa için 1 Türk Lirası işlem ücreti,</w:t>
      </w:r>
    </w:p>
    <w:p w:rsidR="00096838" w:rsidRDefault="00AD154A">
      <w:pPr>
        <w:pStyle w:val="ListeParagraf"/>
        <w:numPr>
          <w:ilvl w:val="1"/>
          <w:numId w:val="3"/>
        </w:numPr>
        <w:tabs>
          <w:tab w:val="left" w:pos="1428"/>
        </w:tabs>
        <w:ind w:right="5" w:firstLine="0"/>
      </w:pPr>
      <w:r>
        <w:t>Başvurunuza “CD,</w:t>
      </w:r>
      <w:r>
        <w:rPr>
          <w:spacing w:val="-3"/>
        </w:rPr>
        <w:t xml:space="preserve"> </w:t>
      </w:r>
      <w:r>
        <w:t>flash</w:t>
      </w:r>
      <w:r>
        <w:rPr>
          <w:spacing w:val="-4"/>
        </w:rPr>
        <w:t xml:space="preserve"> </w:t>
      </w:r>
      <w:r>
        <w:t>bellek gibi bir kayıt ortamında” cevap verilmesi halinde, kayıt ortamının maliyeti, Şirketimizce talep edilebilecektir.</w:t>
      </w:r>
    </w:p>
    <w:p w:rsidR="00096838" w:rsidRDefault="00AD154A">
      <w:pPr>
        <w:pStyle w:val="ListeParagraf"/>
        <w:numPr>
          <w:ilvl w:val="0"/>
          <w:numId w:val="3"/>
        </w:numPr>
        <w:tabs>
          <w:tab w:val="left" w:pos="732"/>
        </w:tabs>
        <w:ind w:right="8"/>
        <w:jc w:val="both"/>
      </w:pPr>
      <w:r>
        <w:t>Hukuka</w:t>
      </w:r>
      <w:r>
        <w:rPr>
          <w:spacing w:val="-3"/>
        </w:rPr>
        <w:t xml:space="preserve"> </w:t>
      </w:r>
      <w:r>
        <w:t>aykırı</w:t>
      </w:r>
      <w:r>
        <w:rPr>
          <w:spacing w:val="-5"/>
        </w:rPr>
        <w:t xml:space="preserve"> </w:t>
      </w:r>
      <w:r>
        <w:t>ve</w:t>
      </w:r>
      <w:r>
        <w:rPr>
          <w:spacing w:val="-8"/>
        </w:rPr>
        <w:t xml:space="preserve"> </w:t>
      </w:r>
      <w:r>
        <w:t>haksız</w:t>
      </w:r>
      <w:r>
        <w:rPr>
          <w:spacing w:val="-8"/>
        </w:rPr>
        <w:t xml:space="preserve"> </w:t>
      </w:r>
      <w:r>
        <w:t>bir</w:t>
      </w:r>
      <w:r>
        <w:rPr>
          <w:spacing w:val="-3"/>
        </w:rPr>
        <w:t xml:space="preserve"> </w:t>
      </w:r>
      <w:r>
        <w:t>şekilde</w:t>
      </w:r>
      <w:r>
        <w:rPr>
          <w:spacing w:val="-8"/>
        </w:rPr>
        <w:t xml:space="preserve"> </w:t>
      </w:r>
      <w:r>
        <w:t>veri</w:t>
      </w:r>
      <w:r>
        <w:rPr>
          <w:spacing w:val="-9"/>
        </w:rPr>
        <w:t xml:space="preserve"> </w:t>
      </w:r>
      <w:r>
        <w:t>paylaşımından</w:t>
      </w:r>
      <w:r>
        <w:rPr>
          <w:spacing w:val="-6"/>
        </w:rPr>
        <w:t xml:space="preserve"> </w:t>
      </w:r>
      <w:r>
        <w:t>kaynaklanabilecek</w:t>
      </w:r>
      <w:r>
        <w:rPr>
          <w:spacing w:val="-11"/>
        </w:rPr>
        <w:t xml:space="preserve"> </w:t>
      </w:r>
      <w:r>
        <w:t>hukuki</w:t>
      </w:r>
      <w:r>
        <w:rPr>
          <w:spacing w:val="-9"/>
        </w:rPr>
        <w:t xml:space="preserve"> </w:t>
      </w:r>
      <w:r>
        <w:t>risklerin</w:t>
      </w:r>
      <w:r>
        <w:rPr>
          <w:spacing w:val="-11"/>
        </w:rPr>
        <w:t xml:space="preserve"> </w:t>
      </w:r>
      <w:r>
        <w:t>bertaraf</w:t>
      </w:r>
      <w:r>
        <w:rPr>
          <w:spacing w:val="-11"/>
        </w:rPr>
        <w:t xml:space="preserve"> </w:t>
      </w:r>
      <w:r>
        <w:t>edilmesi</w:t>
      </w:r>
      <w:r>
        <w:rPr>
          <w:spacing w:val="-9"/>
        </w:rPr>
        <w:t xml:space="preserve"> </w:t>
      </w:r>
      <w:r>
        <w:t>ve özellikle kişisel verilerinizin</w:t>
      </w:r>
      <w:r>
        <w:rPr>
          <w:spacing w:val="-5"/>
        </w:rPr>
        <w:t xml:space="preserve"> </w:t>
      </w:r>
      <w:r>
        <w:t>güvenliğinin</w:t>
      </w:r>
      <w:r>
        <w:rPr>
          <w:spacing w:val="-5"/>
        </w:rPr>
        <w:t xml:space="preserve"> </w:t>
      </w:r>
      <w:r>
        <w:t>sağlanması amacıyla, kimlik ve</w:t>
      </w:r>
      <w:r>
        <w:rPr>
          <w:spacing w:val="-2"/>
        </w:rPr>
        <w:t xml:space="preserve"> </w:t>
      </w:r>
      <w:r>
        <w:t>yetki</w:t>
      </w:r>
      <w:r>
        <w:rPr>
          <w:spacing w:val="-4"/>
        </w:rPr>
        <w:t xml:space="preserve"> </w:t>
      </w:r>
      <w:r>
        <w:t>tespiti</w:t>
      </w:r>
      <w:r>
        <w:rPr>
          <w:spacing w:val="-4"/>
        </w:rPr>
        <w:t xml:space="preserve"> </w:t>
      </w:r>
      <w:r>
        <w:t>için</w:t>
      </w:r>
      <w:r>
        <w:rPr>
          <w:spacing w:val="-5"/>
        </w:rPr>
        <w:t xml:space="preserve"> </w:t>
      </w:r>
      <w:r>
        <w:t>Şirketimiz ek bilgi, belge ve evrak (Nüfus cüzdanı veya sürücü belgesi sureti vb.) talep etme hakkını saklı tutar.</w:t>
      </w:r>
    </w:p>
    <w:p w:rsidR="00096838" w:rsidRDefault="00AD154A">
      <w:pPr>
        <w:pStyle w:val="ListeParagraf"/>
        <w:numPr>
          <w:ilvl w:val="0"/>
          <w:numId w:val="3"/>
        </w:numPr>
        <w:tabs>
          <w:tab w:val="left" w:pos="732"/>
        </w:tabs>
        <w:ind w:right="5"/>
        <w:jc w:val="both"/>
      </w:pPr>
      <w:r>
        <w:t>Tarafımıza sunulan bilgi/belgelerin eksik veya anlaşılamaz olması halinde, başvuruyu netleştirmek amacıyla başvuru sahibiyle iletişime geçilecektir.</w:t>
      </w:r>
    </w:p>
    <w:p w:rsidR="00096838" w:rsidRDefault="00AD154A">
      <w:pPr>
        <w:pStyle w:val="ListeParagraf"/>
        <w:numPr>
          <w:ilvl w:val="0"/>
          <w:numId w:val="3"/>
        </w:numPr>
        <w:tabs>
          <w:tab w:val="left" w:pos="732"/>
        </w:tabs>
        <w:ind w:right="8"/>
        <w:jc w:val="both"/>
      </w:pPr>
      <w:r>
        <w:t>Form</w:t>
      </w:r>
      <w:r>
        <w:rPr>
          <w:spacing w:val="-5"/>
        </w:rPr>
        <w:t xml:space="preserve"> </w:t>
      </w:r>
      <w:r>
        <w:t>kapsamında iletmekte</w:t>
      </w:r>
      <w:r>
        <w:rPr>
          <w:spacing w:val="-3"/>
        </w:rPr>
        <w:t xml:space="preserve"> </w:t>
      </w:r>
      <w:r>
        <w:t>olduğunuz taleplerinize ilişkin</w:t>
      </w:r>
      <w:r>
        <w:rPr>
          <w:spacing w:val="-1"/>
        </w:rPr>
        <w:t xml:space="preserve"> </w:t>
      </w:r>
      <w:r>
        <w:t>bilgilerin</w:t>
      </w:r>
      <w:r>
        <w:rPr>
          <w:spacing w:val="-1"/>
        </w:rPr>
        <w:t xml:space="preserve"> </w:t>
      </w:r>
      <w:r>
        <w:t>doğru ve güncel olmaması ya da yetkisiz bir başvuru yapılması halinde Şirketimiz, söz konusu yanlış bilgi ya da yetkisiz başvuru kaynaklı taleplerden dolayı</w:t>
      </w:r>
      <w:r>
        <w:rPr>
          <w:spacing w:val="-14"/>
        </w:rPr>
        <w:t xml:space="preserve"> </w:t>
      </w:r>
      <w:r>
        <w:t>mesuliyet</w:t>
      </w:r>
      <w:r>
        <w:rPr>
          <w:spacing w:val="-14"/>
        </w:rPr>
        <w:t xml:space="preserve"> </w:t>
      </w:r>
      <w:r>
        <w:t>kabul</w:t>
      </w:r>
      <w:r>
        <w:rPr>
          <w:spacing w:val="-14"/>
        </w:rPr>
        <w:t xml:space="preserve"> </w:t>
      </w:r>
      <w:r>
        <w:t>etmemektedir.</w:t>
      </w:r>
      <w:r>
        <w:rPr>
          <w:spacing w:val="-13"/>
        </w:rPr>
        <w:t xml:space="preserve"> </w:t>
      </w:r>
      <w:r>
        <w:t>Hukuka</w:t>
      </w:r>
      <w:r>
        <w:rPr>
          <w:spacing w:val="-14"/>
        </w:rPr>
        <w:t xml:space="preserve"> </w:t>
      </w:r>
      <w:r>
        <w:t>aykırı,</w:t>
      </w:r>
      <w:r>
        <w:rPr>
          <w:spacing w:val="-14"/>
        </w:rPr>
        <w:t xml:space="preserve"> </w:t>
      </w:r>
      <w:r>
        <w:t>yanıltıcı</w:t>
      </w:r>
      <w:r>
        <w:rPr>
          <w:spacing w:val="-14"/>
        </w:rPr>
        <w:t xml:space="preserve"> </w:t>
      </w:r>
      <w:r>
        <w:t>veya</w:t>
      </w:r>
      <w:r>
        <w:rPr>
          <w:spacing w:val="-10"/>
        </w:rPr>
        <w:t xml:space="preserve"> </w:t>
      </w:r>
      <w:r>
        <w:t>yanlış</w:t>
      </w:r>
      <w:r>
        <w:rPr>
          <w:spacing w:val="-12"/>
        </w:rPr>
        <w:t xml:space="preserve"> </w:t>
      </w:r>
      <w:r>
        <w:t>başvurulardan</w:t>
      </w:r>
      <w:r>
        <w:rPr>
          <w:spacing w:val="-14"/>
        </w:rPr>
        <w:t xml:space="preserve"> </w:t>
      </w:r>
      <w:r>
        <w:t>doğan</w:t>
      </w:r>
      <w:r>
        <w:rPr>
          <w:spacing w:val="-14"/>
        </w:rPr>
        <w:t xml:space="preserve"> </w:t>
      </w:r>
      <w:r>
        <w:t>tüm</w:t>
      </w:r>
      <w:r>
        <w:rPr>
          <w:spacing w:val="-14"/>
        </w:rPr>
        <w:t xml:space="preserve"> </w:t>
      </w:r>
      <w:r>
        <w:t>sorumluluk başvuru sahibine aittir.</w:t>
      </w:r>
    </w:p>
    <w:p w:rsidR="00096838" w:rsidRDefault="00AD154A">
      <w:pPr>
        <w:pStyle w:val="ListeParagraf"/>
        <w:numPr>
          <w:ilvl w:val="0"/>
          <w:numId w:val="3"/>
        </w:numPr>
        <w:tabs>
          <w:tab w:val="left" w:pos="732"/>
        </w:tabs>
        <w:spacing w:line="237" w:lineRule="auto"/>
        <w:ind w:right="4"/>
        <w:jc w:val="both"/>
      </w:pPr>
      <w:r>
        <w:t>Başkası adına başvuruda bulunmaktaysanız, başvuru yapmaya yetkili olduğunuzu formun ilgili bölümünde belirtiniz ve</w:t>
      </w:r>
      <w:r>
        <w:rPr>
          <w:spacing w:val="-3"/>
        </w:rPr>
        <w:t xml:space="preserve"> </w:t>
      </w:r>
      <w:r>
        <w:t>yetkili olduğunuzu gösteren</w:t>
      </w:r>
      <w:r>
        <w:rPr>
          <w:spacing w:val="-1"/>
        </w:rPr>
        <w:t xml:space="preserve"> </w:t>
      </w:r>
      <w:r>
        <w:t>belgeleri (kişisel veri sahibinin</w:t>
      </w:r>
      <w:r>
        <w:rPr>
          <w:spacing w:val="-1"/>
        </w:rPr>
        <w:t xml:space="preserve"> </w:t>
      </w:r>
      <w:r>
        <w:t>velisi/ vasisi olduğunu gösterir belge,</w:t>
      </w:r>
    </w:p>
    <w:p w:rsidR="00096838" w:rsidRDefault="00096838">
      <w:pPr>
        <w:pStyle w:val="ListeParagraf"/>
        <w:spacing w:line="237" w:lineRule="auto"/>
        <w:sectPr w:rsidR="00096838">
          <w:footerReference w:type="default" r:id="rId7"/>
          <w:type w:val="continuous"/>
          <w:pgSz w:w="11910" w:h="16840"/>
          <w:pgMar w:top="1160" w:right="708" w:bottom="1180" w:left="708" w:header="0" w:footer="998" w:gutter="0"/>
          <w:pgNumType w:start="1"/>
          <w:cols w:space="708"/>
        </w:sectPr>
      </w:pPr>
    </w:p>
    <w:p w:rsidR="00096838" w:rsidRDefault="00AD154A">
      <w:pPr>
        <w:pStyle w:val="GvdeMetni"/>
        <w:spacing w:before="76"/>
      </w:pPr>
      <w:r>
        <w:lastRenderedPageBreak/>
        <w:t>vekaletname</w:t>
      </w:r>
      <w:r>
        <w:rPr>
          <w:spacing w:val="40"/>
        </w:rPr>
        <w:t xml:space="preserve"> </w:t>
      </w:r>
      <w:r>
        <w:t>vb.)</w:t>
      </w:r>
      <w:r>
        <w:rPr>
          <w:spacing w:val="40"/>
        </w:rPr>
        <w:t xml:space="preserve"> </w:t>
      </w:r>
      <w:r>
        <w:t>başvurunun</w:t>
      </w:r>
      <w:r>
        <w:rPr>
          <w:spacing w:val="40"/>
        </w:rPr>
        <w:t xml:space="preserve"> </w:t>
      </w:r>
      <w:r>
        <w:t>ekinde</w:t>
      </w:r>
      <w:r>
        <w:rPr>
          <w:spacing w:val="40"/>
        </w:rPr>
        <w:t xml:space="preserve"> </w:t>
      </w:r>
      <w:r>
        <w:t>gönderiniz.</w:t>
      </w:r>
      <w:r>
        <w:rPr>
          <w:spacing w:val="40"/>
        </w:rPr>
        <w:t xml:space="preserve"> </w:t>
      </w:r>
      <w:r>
        <w:t>Bu</w:t>
      </w:r>
      <w:r>
        <w:rPr>
          <w:spacing w:val="40"/>
        </w:rPr>
        <w:t xml:space="preserve"> </w:t>
      </w:r>
      <w:r>
        <w:t>belgelerin</w:t>
      </w:r>
      <w:r>
        <w:rPr>
          <w:spacing w:val="40"/>
        </w:rPr>
        <w:t xml:space="preserve"> </w:t>
      </w:r>
      <w:r>
        <w:t>geçerli</w:t>
      </w:r>
      <w:r>
        <w:rPr>
          <w:spacing w:val="40"/>
        </w:rPr>
        <w:t xml:space="preserve"> </w:t>
      </w:r>
      <w:r>
        <w:t>olarak</w:t>
      </w:r>
      <w:r>
        <w:rPr>
          <w:spacing w:val="40"/>
        </w:rPr>
        <w:t xml:space="preserve"> </w:t>
      </w:r>
      <w:r>
        <w:t>kabul</w:t>
      </w:r>
      <w:r>
        <w:rPr>
          <w:spacing w:val="40"/>
        </w:rPr>
        <w:t xml:space="preserve"> </w:t>
      </w:r>
      <w:r>
        <w:t>edilmesi</w:t>
      </w:r>
      <w:r>
        <w:rPr>
          <w:spacing w:val="40"/>
        </w:rPr>
        <w:t xml:space="preserve"> </w:t>
      </w:r>
      <w:r>
        <w:t>için</w:t>
      </w:r>
      <w:r>
        <w:rPr>
          <w:spacing w:val="40"/>
        </w:rPr>
        <w:t xml:space="preserve"> </w:t>
      </w:r>
      <w:r>
        <w:t>yetkili makamlar tarafından düzenlenmiş veya onaylanmış olmaları aranmaktadır.</w:t>
      </w:r>
    </w:p>
    <w:p w:rsidR="00096838" w:rsidRDefault="00096838">
      <w:pPr>
        <w:pStyle w:val="GvdeMetni"/>
        <w:spacing w:before="9"/>
        <w:ind w:left="0"/>
      </w:pPr>
      <w:bookmarkStart w:id="0" w:name="_GoBack"/>
      <w:bookmarkEnd w:id="0"/>
    </w:p>
    <w:sectPr w:rsidR="00096838" w:rsidSect="00575405">
      <w:pgSz w:w="11910" w:h="16840"/>
      <w:pgMar w:top="1140" w:right="708" w:bottom="1180" w:left="708" w:header="0" w:footer="99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7C6" w:rsidRDefault="008F17C6">
      <w:r>
        <w:separator/>
      </w:r>
    </w:p>
  </w:endnote>
  <w:endnote w:type="continuationSeparator" w:id="0">
    <w:p w:rsidR="008F17C6" w:rsidRDefault="008F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838" w:rsidRDefault="00AD154A">
    <w:pPr>
      <w:pStyle w:val="GvdeMetni"/>
      <w:spacing w:line="14" w:lineRule="auto"/>
      <w:ind w:left="0"/>
      <w:rPr>
        <w:sz w:val="20"/>
      </w:rPr>
    </w:pPr>
    <w:r>
      <w:rPr>
        <w:noProof/>
        <w:sz w:val="20"/>
        <w:lang w:eastAsia="tr-TR"/>
      </w:rPr>
      <mc:AlternateContent>
        <mc:Choice Requires="wps">
          <w:drawing>
            <wp:anchor distT="0" distB="0" distL="0" distR="0" simplePos="0" relativeHeight="487502848" behindDoc="1" locked="0" layoutInCell="1" allowOverlap="1">
              <wp:simplePos x="0" y="0"/>
              <wp:positionH relativeFrom="page">
                <wp:posOffset>3469385</wp:posOffset>
              </wp:positionH>
              <wp:positionV relativeFrom="page">
                <wp:posOffset>9918903</wp:posOffset>
              </wp:positionV>
              <wp:extent cx="61849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90" cy="165735"/>
                      </a:xfrm>
                      <a:prstGeom prst="rect">
                        <a:avLst/>
                      </a:prstGeom>
                    </wps:spPr>
                    <wps:txbx>
                      <w:txbxContent>
                        <w:p w:rsidR="00096838" w:rsidRDefault="00AD154A">
                          <w:pPr>
                            <w:spacing w:line="245" w:lineRule="exact"/>
                            <w:ind w:left="20"/>
                            <w:rPr>
                              <w:rFonts w:ascii="Calibri"/>
                              <w:b/>
                            </w:rPr>
                          </w:pPr>
                          <w:r>
                            <w:rPr>
                              <w:rFonts w:ascii="Calibri"/>
                            </w:rPr>
                            <w:t>Sayfa</w:t>
                          </w:r>
                          <w:r>
                            <w:rPr>
                              <w:rFonts w:ascii="Calibri"/>
                              <w:spacing w:val="-3"/>
                            </w:rPr>
                            <w:t xml:space="preserve"> </w:t>
                          </w:r>
                          <w:r>
                            <w:rPr>
                              <w:rFonts w:ascii="Calibri"/>
                              <w:b/>
                            </w:rPr>
                            <w:fldChar w:fldCharType="begin"/>
                          </w:r>
                          <w:r>
                            <w:rPr>
                              <w:rFonts w:ascii="Calibri"/>
                              <w:b/>
                            </w:rPr>
                            <w:instrText xml:space="preserve"> PAGE </w:instrText>
                          </w:r>
                          <w:r>
                            <w:rPr>
                              <w:rFonts w:ascii="Calibri"/>
                              <w:b/>
                            </w:rPr>
                            <w:fldChar w:fldCharType="separate"/>
                          </w:r>
                          <w:r w:rsidR="00575405">
                            <w:rPr>
                              <w:rFonts w:ascii="Calibri"/>
                              <w:b/>
                              <w:noProof/>
                            </w:rPr>
                            <w:t>2</w:t>
                          </w:r>
                          <w:r>
                            <w:rPr>
                              <w:rFonts w:ascii="Calibri"/>
                              <w:b/>
                            </w:rPr>
                            <w:fldChar w:fldCharType="end"/>
                          </w:r>
                          <w:r>
                            <w:rPr>
                              <w:rFonts w:ascii="Calibri"/>
                              <w:b/>
                              <w:spacing w:val="-4"/>
                            </w:rPr>
                            <w:t xml:space="preserve"> </w:t>
                          </w:r>
                          <w:r>
                            <w:rPr>
                              <w:rFonts w:ascii="Calibri"/>
                            </w:rPr>
                            <w:t>/</w:t>
                          </w:r>
                          <w:r>
                            <w:rPr>
                              <w:rFonts w:ascii="Calibri"/>
                              <w:spacing w:val="-1"/>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sidR="00575405">
                            <w:rPr>
                              <w:rFonts w:ascii="Calibri"/>
                              <w:b/>
                              <w:noProof/>
                              <w:spacing w:val="-10"/>
                            </w:rPr>
                            <w:t>2</w:t>
                          </w:r>
                          <w:r>
                            <w:rPr>
                              <w:rFonts w:ascii="Calibri"/>
                              <w:b/>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73.2pt;margin-top:781pt;width:48.7pt;height:13.05pt;z-index:-1581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" filled="f" stroked="f">
              <v:path arrowok="t"/>
              <v:textbox inset="0,0,0,0">
                <w:txbxContent>
                  <w:p w:rsidR="00096838" w:rsidRDefault="00AD154A">
                    <w:pPr>
                      <w:spacing w:line="245" w:lineRule="exact"/>
                      <w:ind w:left="20"/>
                      <w:rPr>
                        <w:rFonts w:ascii="Calibri"/>
                        <w:b/>
                      </w:rPr>
                    </w:pPr>
                    <w:r>
                      <w:rPr>
                        <w:rFonts w:ascii="Calibri"/>
                      </w:rPr>
                      <w:t>Sayfa</w:t>
                    </w:r>
                    <w:r>
                      <w:rPr>
                        <w:rFonts w:ascii="Calibri"/>
                        <w:spacing w:val="-3"/>
                      </w:rPr>
                      <w:t xml:space="preserve"> </w:t>
                    </w:r>
                    <w:r>
                      <w:rPr>
                        <w:rFonts w:ascii="Calibri"/>
                        <w:b/>
                      </w:rPr>
                      <w:fldChar w:fldCharType="begin"/>
                    </w:r>
                    <w:r>
                      <w:rPr>
                        <w:rFonts w:ascii="Calibri"/>
                        <w:b/>
                      </w:rPr>
                      <w:instrText xml:space="preserve"> PAGE </w:instrText>
                    </w:r>
                    <w:r>
                      <w:rPr>
                        <w:rFonts w:ascii="Calibri"/>
                        <w:b/>
                      </w:rPr>
                      <w:fldChar w:fldCharType="separate"/>
                    </w:r>
                    <w:r w:rsidR="00575405">
                      <w:rPr>
                        <w:rFonts w:ascii="Calibri"/>
                        <w:b/>
                        <w:noProof/>
                      </w:rPr>
                      <w:t>2</w:t>
                    </w:r>
                    <w:r>
                      <w:rPr>
                        <w:rFonts w:ascii="Calibri"/>
                        <w:b/>
                      </w:rPr>
                      <w:fldChar w:fldCharType="end"/>
                    </w:r>
                    <w:r>
                      <w:rPr>
                        <w:rFonts w:ascii="Calibri"/>
                        <w:b/>
                        <w:spacing w:val="-4"/>
                      </w:rPr>
                      <w:t xml:space="preserve"> </w:t>
                    </w:r>
                    <w:r>
                      <w:rPr>
                        <w:rFonts w:ascii="Calibri"/>
                      </w:rPr>
                      <w:t>/</w:t>
                    </w:r>
                    <w:r>
                      <w:rPr>
                        <w:rFonts w:ascii="Calibri"/>
                        <w:spacing w:val="-1"/>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sidR="00575405">
                      <w:rPr>
                        <w:rFonts w:ascii="Calibri"/>
                        <w:b/>
                        <w:noProof/>
                        <w:spacing w:val="-10"/>
                      </w:rPr>
                      <w:t>2</w:t>
                    </w:r>
                    <w:r>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7C6" w:rsidRDefault="008F17C6">
      <w:r>
        <w:separator/>
      </w:r>
    </w:p>
  </w:footnote>
  <w:footnote w:type="continuationSeparator" w:id="0">
    <w:p w:rsidR="008F17C6" w:rsidRDefault="008F17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E665B"/>
    <w:multiLevelType w:val="hybridMultilevel"/>
    <w:tmpl w:val="0E763BAC"/>
    <w:lvl w:ilvl="0" w:tplc="99168230">
      <w:numFmt w:val="bullet"/>
      <w:lvlText w:val="☐"/>
      <w:lvlJc w:val="left"/>
      <w:pPr>
        <w:ind w:left="127" w:hanging="250"/>
      </w:pPr>
      <w:rPr>
        <w:rFonts w:ascii="Segoe UI Symbol" w:eastAsia="Segoe UI Symbol" w:hAnsi="Segoe UI Symbol" w:cs="Segoe UI Symbol" w:hint="default"/>
        <w:b w:val="0"/>
        <w:bCs w:val="0"/>
        <w:i w:val="0"/>
        <w:iCs w:val="0"/>
        <w:spacing w:val="0"/>
        <w:w w:val="100"/>
        <w:sz w:val="22"/>
        <w:szCs w:val="22"/>
        <w:lang w:val="tr-TR" w:eastAsia="en-US" w:bidi="ar-SA"/>
      </w:rPr>
    </w:lvl>
    <w:lvl w:ilvl="1" w:tplc="F85EFB0C">
      <w:numFmt w:val="bullet"/>
      <w:lvlText w:val="☐"/>
      <w:lvlJc w:val="left"/>
      <w:pPr>
        <w:ind w:left="982" w:hanging="250"/>
      </w:pPr>
      <w:rPr>
        <w:rFonts w:ascii="Segoe UI Symbol" w:eastAsia="Segoe UI Symbol" w:hAnsi="Segoe UI Symbol" w:cs="Segoe UI Symbol" w:hint="default"/>
        <w:b w:val="0"/>
        <w:bCs w:val="0"/>
        <w:i w:val="0"/>
        <w:iCs w:val="0"/>
        <w:spacing w:val="0"/>
        <w:w w:val="100"/>
        <w:sz w:val="22"/>
        <w:szCs w:val="22"/>
        <w:lang w:val="tr-TR" w:eastAsia="en-US" w:bidi="ar-SA"/>
      </w:rPr>
    </w:lvl>
    <w:lvl w:ilvl="2" w:tplc="9B9AEAA6">
      <w:numFmt w:val="bullet"/>
      <w:lvlText w:val="•"/>
      <w:lvlJc w:val="left"/>
      <w:pPr>
        <w:ind w:left="2036" w:hanging="250"/>
      </w:pPr>
      <w:rPr>
        <w:rFonts w:hint="default"/>
        <w:lang w:val="tr-TR" w:eastAsia="en-US" w:bidi="ar-SA"/>
      </w:rPr>
    </w:lvl>
    <w:lvl w:ilvl="3" w:tplc="AA8C5704">
      <w:numFmt w:val="bullet"/>
      <w:lvlText w:val="•"/>
      <w:lvlJc w:val="left"/>
      <w:pPr>
        <w:ind w:left="3092" w:hanging="250"/>
      </w:pPr>
      <w:rPr>
        <w:rFonts w:hint="default"/>
        <w:lang w:val="tr-TR" w:eastAsia="en-US" w:bidi="ar-SA"/>
      </w:rPr>
    </w:lvl>
    <w:lvl w:ilvl="4" w:tplc="92625AB4">
      <w:numFmt w:val="bullet"/>
      <w:lvlText w:val="•"/>
      <w:lvlJc w:val="left"/>
      <w:pPr>
        <w:ind w:left="4149" w:hanging="250"/>
      </w:pPr>
      <w:rPr>
        <w:rFonts w:hint="default"/>
        <w:lang w:val="tr-TR" w:eastAsia="en-US" w:bidi="ar-SA"/>
      </w:rPr>
    </w:lvl>
    <w:lvl w:ilvl="5" w:tplc="3E104BFE">
      <w:numFmt w:val="bullet"/>
      <w:lvlText w:val="•"/>
      <w:lvlJc w:val="left"/>
      <w:pPr>
        <w:ind w:left="5205" w:hanging="250"/>
      </w:pPr>
      <w:rPr>
        <w:rFonts w:hint="default"/>
        <w:lang w:val="tr-TR" w:eastAsia="en-US" w:bidi="ar-SA"/>
      </w:rPr>
    </w:lvl>
    <w:lvl w:ilvl="6" w:tplc="E32CA834">
      <w:numFmt w:val="bullet"/>
      <w:lvlText w:val="•"/>
      <w:lvlJc w:val="left"/>
      <w:pPr>
        <w:ind w:left="6262" w:hanging="250"/>
      </w:pPr>
      <w:rPr>
        <w:rFonts w:hint="default"/>
        <w:lang w:val="tr-TR" w:eastAsia="en-US" w:bidi="ar-SA"/>
      </w:rPr>
    </w:lvl>
    <w:lvl w:ilvl="7" w:tplc="3F561DF2">
      <w:numFmt w:val="bullet"/>
      <w:lvlText w:val="•"/>
      <w:lvlJc w:val="left"/>
      <w:pPr>
        <w:ind w:left="7318" w:hanging="250"/>
      </w:pPr>
      <w:rPr>
        <w:rFonts w:hint="default"/>
        <w:lang w:val="tr-TR" w:eastAsia="en-US" w:bidi="ar-SA"/>
      </w:rPr>
    </w:lvl>
    <w:lvl w:ilvl="8" w:tplc="5622E1C4">
      <w:numFmt w:val="bullet"/>
      <w:lvlText w:val="•"/>
      <w:lvlJc w:val="left"/>
      <w:pPr>
        <w:ind w:left="8375" w:hanging="250"/>
      </w:pPr>
      <w:rPr>
        <w:rFonts w:hint="default"/>
        <w:lang w:val="tr-TR" w:eastAsia="en-US" w:bidi="ar-SA"/>
      </w:rPr>
    </w:lvl>
  </w:abstractNum>
  <w:abstractNum w:abstractNumId="1" w15:restartNumberingAfterBreak="0">
    <w:nsid w:val="4AD103F8"/>
    <w:multiLevelType w:val="hybridMultilevel"/>
    <w:tmpl w:val="0256E430"/>
    <w:lvl w:ilvl="0" w:tplc="AEA0E508">
      <w:start w:val="1"/>
      <w:numFmt w:val="lowerLetter"/>
      <w:lvlText w:val="%1)"/>
      <w:lvlJc w:val="left"/>
      <w:pPr>
        <w:ind w:left="732" w:hanging="360"/>
        <w:jc w:val="left"/>
      </w:pPr>
      <w:rPr>
        <w:rFonts w:ascii="Times New Roman" w:eastAsia="Times New Roman" w:hAnsi="Times New Roman" w:cs="Times New Roman" w:hint="default"/>
        <w:b/>
        <w:bCs/>
        <w:i w:val="0"/>
        <w:iCs w:val="0"/>
        <w:spacing w:val="-5"/>
        <w:w w:val="100"/>
        <w:sz w:val="22"/>
        <w:szCs w:val="22"/>
        <w:lang w:val="tr-TR" w:eastAsia="en-US" w:bidi="ar-SA"/>
      </w:rPr>
    </w:lvl>
    <w:lvl w:ilvl="1" w:tplc="F3A8076E">
      <w:numFmt w:val="bullet"/>
      <w:lvlText w:val="•"/>
      <w:lvlJc w:val="left"/>
      <w:pPr>
        <w:ind w:left="1714" w:hanging="360"/>
      </w:pPr>
      <w:rPr>
        <w:rFonts w:hint="default"/>
        <w:lang w:val="tr-TR" w:eastAsia="en-US" w:bidi="ar-SA"/>
      </w:rPr>
    </w:lvl>
    <w:lvl w:ilvl="2" w:tplc="6A8AA014">
      <w:numFmt w:val="bullet"/>
      <w:lvlText w:val="•"/>
      <w:lvlJc w:val="left"/>
      <w:pPr>
        <w:ind w:left="2689" w:hanging="360"/>
      </w:pPr>
      <w:rPr>
        <w:rFonts w:hint="default"/>
        <w:lang w:val="tr-TR" w:eastAsia="en-US" w:bidi="ar-SA"/>
      </w:rPr>
    </w:lvl>
    <w:lvl w:ilvl="3" w:tplc="9230C5F2">
      <w:numFmt w:val="bullet"/>
      <w:lvlText w:val="•"/>
      <w:lvlJc w:val="left"/>
      <w:pPr>
        <w:ind w:left="3664" w:hanging="360"/>
      </w:pPr>
      <w:rPr>
        <w:rFonts w:hint="default"/>
        <w:lang w:val="tr-TR" w:eastAsia="en-US" w:bidi="ar-SA"/>
      </w:rPr>
    </w:lvl>
    <w:lvl w:ilvl="4" w:tplc="5EAC6BA8">
      <w:numFmt w:val="bullet"/>
      <w:lvlText w:val="•"/>
      <w:lvlJc w:val="left"/>
      <w:pPr>
        <w:ind w:left="4639" w:hanging="360"/>
      </w:pPr>
      <w:rPr>
        <w:rFonts w:hint="default"/>
        <w:lang w:val="tr-TR" w:eastAsia="en-US" w:bidi="ar-SA"/>
      </w:rPr>
    </w:lvl>
    <w:lvl w:ilvl="5" w:tplc="8FB4830C">
      <w:numFmt w:val="bullet"/>
      <w:lvlText w:val="•"/>
      <w:lvlJc w:val="left"/>
      <w:pPr>
        <w:ind w:left="5614" w:hanging="360"/>
      </w:pPr>
      <w:rPr>
        <w:rFonts w:hint="default"/>
        <w:lang w:val="tr-TR" w:eastAsia="en-US" w:bidi="ar-SA"/>
      </w:rPr>
    </w:lvl>
    <w:lvl w:ilvl="6" w:tplc="D58CE346">
      <w:numFmt w:val="bullet"/>
      <w:lvlText w:val="•"/>
      <w:lvlJc w:val="left"/>
      <w:pPr>
        <w:ind w:left="6588" w:hanging="360"/>
      </w:pPr>
      <w:rPr>
        <w:rFonts w:hint="default"/>
        <w:lang w:val="tr-TR" w:eastAsia="en-US" w:bidi="ar-SA"/>
      </w:rPr>
    </w:lvl>
    <w:lvl w:ilvl="7" w:tplc="A964CF12">
      <w:numFmt w:val="bullet"/>
      <w:lvlText w:val="•"/>
      <w:lvlJc w:val="left"/>
      <w:pPr>
        <w:ind w:left="7563" w:hanging="360"/>
      </w:pPr>
      <w:rPr>
        <w:rFonts w:hint="default"/>
        <w:lang w:val="tr-TR" w:eastAsia="en-US" w:bidi="ar-SA"/>
      </w:rPr>
    </w:lvl>
    <w:lvl w:ilvl="8" w:tplc="9A2E44A2">
      <w:numFmt w:val="bullet"/>
      <w:lvlText w:val="•"/>
      <w:lvlJc w:val="left"/>
      <w:pPr>
        <w:ind w:left="8538" w:hanging="360"/>
      </w:pPr>
      <w:rPr>
        <w:rFonts w:hint="default"/>
        <w:lang w:val="tr-TR" w:eastAsia="en-US" w:bidi="ar-SA"/>
      </w:rPr>
    </w:lvl>
  </w:abstractNum>
  <w:abstractNum w:abstractNumId="2" w15:restartNumberingAfterBreak="0">
    <w:nsid w:val="4E3337BC"/>
    <w:multiLevelType w:val="hybridMultilevel"/>
    <w:tmpl w:val="C7FE0422"/>
    <w:lvl w:ilvl="0" w:tplc="E3A48B2C">
      <w:start w:val="1"/>
      <w:numFmt w:val="decimal"/>
      <w:lvlText w:val="%1."/>
      <w:lvlJc w:val="left"/>
      <w:pPr>
        <w:ind w:left="732" w:hanging="360"/>
        <w:jc w:val="left"/>
      </w:pPr>
      <w:rPr>
        <w:rFonts w:ascii="Times New Roman" w:eastAsia="Times New Roman" w:hAnsi="Times New Roman" w:cs="Times New Roman" w:hint="default"/>
        <w:b/>
        <w:bCs/>
        <w:i w:val="0"/>
        <w:iCs w:val="0"/>
        <w:spacing w:val="0"/>
        <w:w w:val="100"/>
        <w:sz w:val="22"/>
        <w:szCs w:val="22"/>
        <w:lang w:val="tr-TR" w:eastAsia="en-US" w:bidi="ar-SA"/>
      </w:rPr>
    </w:lvl>
    <w:lvl w:ilvl="1" w:tplc="893AF7B0">
      <w:numFmt w:val="bullet"/>
      <w:lvlText w:val=""/>
      <w:lvlJc w:val="left"/>
      <w:pPr>
        <w:ind w:left="1006" w:hanging="423"/>
      </w:pPr>
      <w:rPr>
        <w:rFonts w:ascii="Wingdings" w:eastAsia="Wingdings" w:hAnsi="Wingdings" w:cs="Wingdings" w:hint="default"/>
        <w:b w:val="0"/>
        <w:bCs w:val="0"/>
        <w:i w:val="0"/>
        <w:iCs w:val="0"/>
        <w:spacing w:val="0"/>
        <w:w w:val="100"/>
        <w:sz w:val="22"/>
        <w:szCs w:val="22"/>
        <w:lang w:val="tr-TR" w:eastAsia="en-US" w:bidi="ar-SA"/>
      </w:rPr>
    </w:lvl>
    <w:lvl w:ilvl="2" w:tplc="C06EE5FE">
      <w:numFmt w:val="bullet"/>
      <w:lvlText w:val="•"/>
      <w:lvlJc w:val="left"/>
      <w:pPr>
        <w:ind w:left="2054" w:hanging="423"/>
      </w:pPr>
      <w:rPr>
        <w:rFonts w:hint="default"/>
        <w:lang w:val="tr-TR" w:eastAsia="en-US" w:bidi="ar-SA"/>
      </w:rPr>
    </w:lvl>
    <w:lvl w:ilvl="3" w:tplc="FEB27756">
      <w:numFmt w:val="bullet"/>
      <w:lvlText w:val="•"/>
      <w:lvlJc w:val="left"/>
      <w:pPr>
        <w:ind w:left="3108" w:hanging="423"/>
      </w:pPr>
      <w:rPr>
        <w:rFonts w:hint="default"/>
        <w:lang w:val="tr-TR" w:eastAsia="en-US" w:bidi="ar-SA"/>
      </w:rPr>
    </w:lvl>
    <w:lvl w:ilvl="4" w:tplc="A184F15C">
      <w:numFmt w:val="bullet"/>
      <w:lvlText w:val="•"/>
      <w:lvlJc w:val="left"/>
      <w:pPr>
        <w:ind w:left="4162" w:hanging="423"/>
      </w:pPr>
      <w:rPr>
        <w:rFonts w:hint="default"/>
        <w:lang w:val="tr-TR" w:eastAsia="en-US" w:bidi="ar-SA"/>
      </w:rPr>
    </w:lvl>
    <w:lvl w:ilvl="5" w:tplc="DE96AE68">
      <w:numFmt w:val="bullet"/>
      <w:lvlText w:val="•"/>
      <w:lvlJc w:val="left"/>
      <w:pPr>
        <w:ind w:left="5216" w:hanging="423"/>
      </w:pPr>
      <w:rPr>
        <w:rFonts w:hint="default"/>
        <w:lang w:val="tr-TR" w:eastAsia="en-US" w:bidi="ar-SA"/>
      </w:rPr>
    </w:lvl>
    <w:lvl w:ilvl="6" w:tplc="51208CE2">
      <w:numFmt w:val="bullet"/>
      <w:lvlText w:val="•"/>
      <w:lvlJc w:val="left"/>
      <w:pPr>
        <w:ind w:left="6271" w:hanging="423"/>
      </w:pPr>
      <w:rPr>
        <w:rFonts w:hint="default"/>
        <w:lang w:val="tr-TR" w:eastAsia="en-US" w:bidi="ar-SA"/>
      </w:rPr>
    </w:lvl>
    <w:lvl w:ilvl="7" w:tplc="5CAC9EBC">
      <w:numFmt w:val="bullet"/>
      <w:lvlText w:val="•"/>
      <w:lvlJc w:val="left"/>
      <w:pPr>
        <w:ind w:left="7325" w:hanging="423"/>
      </w:pPr>
      <w:rPr>
        <w:rFonts w:hint="default"/>
        <w:lang w:val="tr-TR" w:eastAsia="en-US" w:bidi="ar-SA"/>
      </w:rPr>
    </w:lvl>
    <w:lvl w:ilvl="8" w:tplc="FC3C1BD2">
      <w:numFmt w:val="bullet"/>
      <w:lvlText w:val="•"/>
      <w:lvlJc w:val="left"/>
      <w:pPr>
        <w:ind w:left="8379" w:hanging="423"/>
      </w:pPr>
      <w:rPr>
        <w:rFonts w:hint="default"/>
        <w:lang w:val="tr-TR" w:eastAsia="en-US" w:bidi="ar-SA"/>
      </w:rPr>
    </w:lvl>
  </w:abstractNum>
  <w:abstractNum w:abstractNumId="3" w15:restartNumberingAfterBreak="0">
    <w:nsid w:val="6F530CB0"/>
    <w:multiLevelType w:val="hybridMultilevel"/>
    <w:tmpl w:val="D3B4569E"/>
    <w:lvl w:ilvl="0" w:tplc="534E3730">
      <w:numFmt w:val="bullet"/>
      <w:lvlText w:val="☐"/>
      <w:lvlJc w:val="left"/>
      <w:pPr>
        <w:ind w:left="356" w:hanging="250"/>
      </w:pPr>
      <w:rPr>
        <w:rFonts w:ascii="Segoe UI Symbol" w:eastAsia="Segoe UI Symbol" w:hAnsi="Segoe UI Symbol" w:cs="Segoe UI Symbol" w:hint="default"/>
        <w:b w:val="0"/>
        <w:bCs w:val="0"/>
        <w:i w:val="0"/>
        <w:iCs w:val="0"/>
        <w:spacing w:val="0"/>
        <w:w w:val="100"/>
        <w:sz w:val="22"/>
        <w:szCs w:val="22"/>
        <w:lang w:val="tr-TR" w:eastAsia="en-US" w:bidi="ar-SA"/>
      </w:rPr>
    </w:lvl>
    <w:lvl w:ilvl="1" w:tplc="ABAED1AC">
      <w:numFmt w:val="bullet"/>
      <w:lvlText w:val="•"/>
      <w:lvlJc w:val="left"/>
      <w:pPr>
        <w:ind w:left="1122" w:hanging="250"/>
      </w:pPr>
      <w:rPr>
        <w:rFonts w:hint="default"/>
        <w:lang w:val="tr-TR" w:eastAsia="en-US" w:bidi="ar-SA"/>
      </w:rPr>
    </w:lvl>
    <w:lvl w:ilvl="2" w:tplc="6DE2E5E2">
      <w:numFmt w:val="bullet"/>
      <w:lvlText w:val="•"/>
      <w:lvlJc w:val="left"/>
      <w:pPr>
        <w:ind w:left="1884" w:hanging="250"/>
      </w:pPr>
      <w:rPr>
        <w:rFonts w:hint="default"/>
        <w:lang w:val="tr-TR" w:eastAsia="en-US" w:bidi="ar-SA"/>
      </w:rPr>
    </w:lvl>
    <w:lvl w:ilvl="3" w:tplc="AB78913C">
      <w:numFmt w:val="bullet"/>
      <w:lvlText w:val="•"/>
      <w:lvlJc w:val="left"/>
      <w:pPr>
        <w:ind w:left="2646" w:hanging="250"/>
      </w:pPr>
      <w:rPr>
        <w:rFonts w:hint="default"/>
        <w:lang w:val="tr-TR" w:eastAsia="en-US" w:bidi="ar-SA"/>
      </w:rPr>
    </w:lvl>
    <w:lvl w:ilvl="4" w:tplc="116EF7E6">
      <w:numFmt w:val="bullet"/>
      <w:lvlText w:val="•"/>
      <w:lvlJc w:val="left"/>
      <w:pPr>
        <w:ind w:left="3408" w:hanging="250"/>
      </w:pPr>
      <w:rPr>
        <w:rFonts w:hint="default"/>
        <w:lang w:val="tr-TR" w:eastAsia="en-US" w:bidi="ar-SA"/>
      </w:rPr>
    </w:lvl>
    <w:lvl w:ilvl="5" w:tplc="B8EA61B8">
      <w:numFmt w:val="bullet"/>
      <w:lvlText w:val="•"/>
      <w:lvlJc w:val="left"/>
      <w:pPr>
        <w:ind w:left="4170" w:hanging="250"/>
      </w:pPr>
      <w:rPr>
        <w:rFonts w:hint="default"/>
        <w:lang w:val="tr-TR" w:eastAsia="en-US" w:bidi="ar-SA"/>
      </w:rPr>
    </w:lvl>
    <w:lvl w:ilvl="6" w:tplc="33383542">
      <w:numFmt w:val="bullet"/>
      <w:lvlText w:val="•"/>
      <w:lvlJc w:val="left"/>
      <w:pPr>
        <w:ind w:left="4932" w:hanging="250"/>
      </w:pPr>
      <w:rPr>
        <w:rFonts w:hint="default"/>
        <w:lang w:val="tr-TR" w:eastAsia="en-US" w:bidi="ar-SA"/>
      </w:rPr>
    </w:lvl>
    <w:lvl w:ilvl="7" w:tplc="B33EC192">
      <w:numFmt w:val="bullet"/>
      <w:lvlText w:val="•"/>
      <w:lvlJc w:val="left"/>
      <w:pPr>
        <w:ind w:left="5694" w:hanging="250"/>
      </w:pPr>
      <w:rPr>
        <w:rFonts w:hint="default"/>
        <w:lang w:val="tr-TR" w:eastAsia="en-US" w:bidi="ar-SA"/>
      </w:rPr>
    </w:lvl>
    <w:lvl w:ilvl="8" w:tplc="99F48AF0">
      <w:numFmt w:val="bullet"/>
      <w:lvlText w:val="•"/>
      <w:lvlJc w:val="left"/>
      <w:pPr>
        <w:ind w:left="6456" w:hanging="250"/>
      </w:pPr>
      <w:rPr>
        <w:rFonts w:hint="default"/>
        <w:lang w:val="tr-TR"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96838"/>
    <w:rsid w:val="00096838"/>
    <w:rsid w:val="004C55D6"/>
    <w:rsid w:val="00575405"/>
    <w:rsid w:val="006128EC"/>
    <w:rsid w:val="00831934"/>
    <w:rsid w:val="008F17C6"/>
    <w:rsid w:val="00950BB4"/>
    <w:rsid w:val="00AD154A"/>
    <w:rsid w:val="00B228A2"/>
    <w:rsid w:val="00CD7A89"/>
    <w:rsid w:val="00EA16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926B"/>
  <w15:docId w15:val="{18CC0F1E-1974-42D2-A008-F36519B1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2"/>
      <w:outlineLvl w:val="0"/>
    </w:pPr>
    <w:rPr>
      <w:b/>
      <w:bCs/>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732"/>
    </w:pPr>
  </w:style>
  <w:style w:type="paragraph" w:styleId="ListeParagraf">
    <w:name w:val="List Paragraph"/>
    <w:basedOn w:val="Normal"/>
    <w:uiPriority w:val="1"/>
    <w:qFormat/>
    <w:pPr>
      <w:ind w:left="732" w:hanging="360"/>
      <w:jc w:val="both"/>
    </w:pPr>
  </w:style>
  <w:style w:type="paragraph" w:customStyle="1" w:styleId="TableParagraph">
    <w:name w:val="Table Paragraph"/>
    <w:basedOn w:val="Normal"/>
    <w:uiPriority w:val="1"/>
    <w:qFormat/>
  </w:style>
  <w:style w:type="paragraph" w:styleId="AralkYok">
    <w:name w:val="No Spacing"/>
    <w:uiPriority w:val="1"/>
    <w:qFormat/>
    <w:rsid w:val="00CD7A89"/>
    <w:pPr>
      <w:widowControl/>
      <w:autoSpaceDE/>
      <w:autoSpaceDN/>
    </w:pPr>
    <w:rPr>
      <w:lang w:val="tr-TR"/>
    </w:rPr>
  </w:style>
  <w:style w:type="character" w:styleId="Gl">
    <w:name w:val="Strong"/>
    <w:basedOn w:val="VarsaylanParagrafYazTipi"/>
    <w:uiPriority w:val="22"/>
    <w:qFormat/>
    <w:rsid w:val="00B228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638</Words>
  <Characters>3643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 Barlak Gümrükcü</dc:creator>
  <cp:keywords>GENEL</cp:keywords>
  <cp:lastModifiedBy>LENOVO</cp:lastModifiedBy>
  <cp:revision>4</cp:revision>
  <dcterms:created xsi:type="dcterms:W3CDTF">2026-03-18T08:49:00Z</dcterms:created>
  <dcterms:modified xsi:type="dcterms:W3CDTF">2026-03-18T08:54:00Z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2021-02-05T00:00:00Z</vt:filetime>
  </property>
  <property fmtid="{D5CDD505-2E9C-101B-9397-08002B2CF9AE}" pid="3" name="Creator">
    <vt:lpwstr>Microsoft® Word 2013</vt:lpwstr>
  </property>
  <property fmtid="{D5CDD505-2E9C-101B-9397-08002B2CF9AE}" pid="4" name="LastSaved">
    <vt:filetime>2025-10-09T00:00:00Z</vt:filetime>
  </property>
  <property fmtid="{D5CDD505-2E9C-101B-9397-08002B2CF9AE}" pid="5" name="Producer">
    <vt:lpwstr>Microsoft® Word 2013</vt:lpwstr>
  </property>
</Properties>
</file>